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jc w:val="center"/>
        <w:rPr>
          <w:b w:val="0"/>
          <w:color w:val="000000"/>
          <w:sz w:val="22"/>
          <w:szCs w:val="22"/>
          <w:vertAlign w:val="baseline"/>
        </w:rPr>
      </w:pPr>
      <w:r w:rsidDel="00000000" w:rsidR="00000000" w:rsidRPr="00000000">
        <w:rPr>
          <w:b w:val="1"/>
          <w:color w:val="000000"/>
          <w:sz w:val="22"/>
          <w:szCs w:val="22"/>
          <w:vertAlign w:val="baseline"/>
          <w:rtl w:val="0"/>
        </w:rPr>
        <w:t xml:space="preserve">MANDATORY DISCLOSURE STATEMENT</w:t>
      </w:r>
      <w:r w:rsidDel="00000000" w:rsidR="00000000" w:rsidRPr="00000000">
        <w:rPr>
          <w:rtl w:val="0"/>
        </w:rPr>
      </w:r>
    </w:p>
    <w:p w:rsidR="00000000" w:rsidDel="00000000" w:rsidP="00000000" w:rsidRDefault="00000000" w:rsidRPr="00000000" w14:paraId="00000002">
      <w:pPr>
        <w:jc w:val="center"/>
        <w:rPr>
          <w:b w:val="0"/>
          <w:color w:val="000000"/>
          <w:sz w:val="22"/>
          <w:szCs w:val="22"/>
          <w:vertAlign w:val="baseline"/>
        </w:rPr>
      </w:pPr>
      <w:r w:rsidDel="00000000" w:rsidR="00000000" w:rsidRPr="00000000">
        <w:rPr>
          <w:rtl w:val="0"/>
        </w:rPr>
      </w:r>
    </w:p>
    <w:p w:rsidR="00000000" w:rsidDel="00000000" w:rsidP="00000000" w:rsidRDefault="00000000" w:rsidRPr="00000000" w14:paraId="00000003">
      <w:pPr>
        <w:jc w:val="center"/>
        <w:rPr>
          <w:b w:val="0"/>
          <w:color w:val="000000"/>
          <w:vertAlign w:val="baseline"/>
        </w:rPr>
      </w:pPr>
      <w:r w:rsidDel="00000000" w:rsidR="00000000" w:rsidRPr="00000000">
        <w:rPr>
          <w:b w:val="1"/>
          <w:color w:val="000000"/>
          <w:vertAlign w:val="baseline"/>
          <w:rtl w:val="0"/>
        </w:rPr>
        <w:t xml:space="preserve">Christopher Peraro, MA, LPC</w:t>
      </w: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Dark Moon Rising</w:t>
      </w:r>
    </w:p>
    <w:p w:rsidR="00000000" w:rsidDel="00000000" w:rsidP="00000000" w:rsidRDefault="00000000" w:rsidRPr="00000000" w14:paraId="00000005">
      <w:pPr>
        <w:jc w:val="center"/>
        <w:rPr>
          <w:b w:val="1"/>
        </w:rPr>
      </w:pPr>
      <w:r w:rsidDel="00000000" w:rsidR="00000000" w:rsidRPr="00000000">
        <w:rPr>
          <w:b w:val="1"/>
          <w:rtl w:val="0"/>
        </w:rPr>
        <w:t xml:space="preserve">Business Address: TBD in Boulder, CO</w:t>
      </w:r>
    </w:p>
    <w:p w:rsidR="00000000" w:rsidDel="00000000" w:rsidP="00000000" w:rsidRDefault="00000000" w:rsidRPr="00000000" w14:paraId="00000006">
      <w:pPr>
        <w:jc w:val="center"/>
        <w:rPr>
          <w:b w:val="0"/>
          <w:color w:val="000000"/>
          <w:vertAlign w:val="baseline"/>
        </w:rPr>
      </w:pPr>
      <w:r w:rsidDel="00000000" w:rsidR="00000000" w:rsidRPr="00000000">
        <w:rPr>
          <w:b w:val="1"/>
          <w:color w:val="000000"/>
          <w:vertAlign w:val="baseline"/>
          <w:rtl w:val="0"/>
        </w:rPr>
        <w:t xml:space="preserve">303-549-2019</w:t>
      </w:r>
      <w:r w:rsidDel="00000000" w:rsidR="00000000" w:rsidRPr="00000000">
        <w:rPr>
          <w:rtl w:val="0"/>
        </w:rPr>
      </w:r>
    </w:p>
    <w:p w:rsidR="00000000" w:rsidDel="00000000" w:rsidP="00000000" w:rsidRDefault="00000000" w:rsidRPr="00000000" w14:paraId="00000007">
      <w:pPr>
        <w:jc w:val="center"/>
        <w:rPr>
          <w:b w:val="0"/>
          <w:color w:val="000000"/>
          <w:vertAlign w:val="baseline"/>
        </w:rPr>
      </w:pPr>
      <w:r w:rsidDel="00000000" w:rsidR="00000000" w:rsidRPr="00000000">
        <w:rPr>
          <w:b w:val="1"/>
          <w:rtl w:val="0"/>
        </w:rPr>
        <w:t xml:space="preserve">darkmoonrising@chrisperaro.com</w:t>
      </w:r>
      <w:r w:rsidDel="00000000" w:rsidR="00000000" w:rsidRPr="00000000">
        <w:rPr>
          <w:rtl w:val="0"/>
        </w:rPr>
      </w:r>
    </w:p>
    <w:p w:rsidR="00000000" w:rsidDel="00000000" w:rsidP="00000000" w:rsidRDefault="00000000" w:rsidRPr="00000000" w14:paraId="00000008">
      <w:pPr>
        <w:jc w:val="center"/>
        <w:rPr>
          <w:color w:val="000000"/>
          <w:sz w:val="22"/>
          <w:szCs w:val="22"/>
          <w:u w:val="single"/>
          <w:vertAlign w:val="baseline"/>
        </w:rPr>
      </w:pPr>
      <w:r w:rsidDel="00000000" w:rsidR="00000000" w:rsidRPr="00000000">
        <w:rPr>
          <w:rtl w:val="0"/>
        </w:rPr>
      </w:r>
    </w:p>
    <w:p w:rsidR="00000000" w:rsidDel="00000000" w:rsidP="00000000" w:rsidRDefault="00000000" w:rsidRPr="00000000" w14:paraId="00000009">
      <w:pPr>
        <w:rPr>
          <w:b w:val="0"/>
          <w:color w:val="000000"/>
          <w:sz w:val="22"/>
          <w:szCs w:val="22"/>
          <w:u w:val="single"/>
          <w:vertAlign w:val="baseline"/>
        </w:rPr>
      </w:pPr>
      <w:r w:rsidDel="00000000" w:rsidR="00000000" w:rsidRPr="00000000">
        <w:rPr>
          <w:b w:val="1"/>
          <w:color w:val="000000"/>
          <w:sz w:val="22"/>
          <w:szCs w:val="22"/>
          <w:u w:val="single"/>
          <w:vertAlign w:val="baseline"/>
          <w:rtl w:val="0"/>
        </w:rPr>
        <w:t xml:space="preserve">Credentials</w:t>
      </w:r>
      <w:r w:rsidDel="00000000" w:rsidR="00000000" w:rsidRPr="00000000">
        <w:rPr>
          <w:b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0A">
      <w:pPr>
        <w:rPr>
          <w:b w:val="0"/>
          <w:color w:val="000000"/>
          <w:sz w:val="22"/>
          <w:szCs w:val="22"/>
          <w:vertAlign w:val="baseline"/>
        </w:rPr>
      </w:pPr>
      <w:r w:rsidDel="00000000" w:rsidR="00000000" w:rsidRPr="00000000">
        <w:rPr>
          <w:rtl w:val="0"/>
        </w:rPr>
      </w:r>
    </w:p>
    <w:p w:rsidR="00000000" w:rsidDel="00000000" w:rsidP="00000000" w:rsidRDefault="00000000" w:rsidRPr="00000000" w14:paraId="0000000B">
      <w:pPr>
        <w:rPr>
          <w:color w:val="000000"/>
          <w:sz w:val="22"/>
          <w:szCs w:val="22"/>
          <w:vertAlign w:val="baseline"/>
        </w:rPr>
      </w:pPr>
      <w:r w:rsidDel="00000000" w:rsidR="00000000" w:rsidRPr="00000000">
        <w:rPr>
          <w:b w:val="1"/>
          <w:color w:val="000000"/>
          <w:sz w:val="22"/>
          <w:szCs w:val="22"/>
          <w:vertAlign w:val="baseline"/>
          <w:rtl w:val="0"/>
        </w:rPr>
        <w:t xml:space="preserve">Christopher Peraro is a </w:t>
      </w:r>
      <w:r w:rsidDel="00000000" w:rsidR="00000000" w:rsidRPr="00000000">
        <w:rPr>
          <w:b w:val="1"/>
          <w:i w:val="1"/>
          <w:color w:val="000000"/>
          <w:sz w:val="22"/>
          <w:szCs w:val="22"/>
          <w:vertAlign w:val="baseline"/>
          <w:rtl w:val="0"/>
        </w:rPr>
        <w:t xml:space="preserve">Licensed Professional Counselor</w:t>
      </w:r>
      <w:r w:rsidDel="00000000" w:rsidR="00000000" w:rsidRPr="00000000">
        <w:rPr>
          <w:b w:val="1"/>
          <w:color w:val="000000"/>
          <w:sz w:val="22"/>
          <w:szCs w:val="22"/>
          <w:vertAlign w:val="baseline"/>
          <w:rtl w:val="0"/>
        </w:rPr>
        <w:t xml:space="preserve"> in the state of Colorado.</w:t>
      </w:r>
      <w:r w:rsidDel="00000000" w:rsidR="00000000" w:rsidRPr="00000000">
        <w:rPr>
          <w:color w:val="000000"/>
          <w:sz w:val="22"/>
          <w:szCs w:val="22"/>
          <w:vertAlign w:val="baseline"/>
          <w:rtl w:val="0"/>
        </w:rPr>
        <w:t xml:space="preserve"> I completed a Master’s degree in Counseling Psychology from Naropa University in 2004. Previously, I received my B.A. in Philosophy from Stonehill College in 1995.  I have done additional training in the following areas:</w:t>
      </w:r>
    </w:p>
    <w:p w:rsidR="00000000" w:rsidDel="00000000" w:rsidP="00000000" w:rsidRDefault="00000000" w:rsidRPr="00000000" w14:paraId="0000000C">
      <w:pPr>
        <w:rPr>
          <w:color w:val="000000"/>
          <w:sz w:val="22"/>
          <w:szCs w:val="22"/>
          <w:vertAlign w:val="baseline"/>
        </w:rPr>
      </w:pPr>
      <w:r w:rsidDel="00000000" w:rsidR="00000000" w:rsidRPr="00000000">
        <w:rPr>
          <w:rtl w:val="0"/>
        </w:rPr>
      </w:r>
    </w:p>
    <w:p w:rsidR="00000000" w:rsidDel="00000000" w:rsidP="00000000" w:rsidRDefault="00000000" w:rsidRPr="00000000" w14:paraId="0000000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Libre Baskerville" w:cs="Libre Baskerville" w:eastAsia="Libre Baskerville" w:hAnsi="Libre Baskerville"/>
          <w:u w:val="single"/>
          <w:vertAlign w:val="baseline"/>
        </w:rPr>
      </w:pPr>
      <w:r w:rsidDel="00000000" w:rsidR="00000000" w:rsidRPr="00000000">
        <w:rPr>
          <w:rFonts w:ascii="Libre Baskerville" w:cs="Libre Baskerville" w:eastAsia="Libre Baskerville" w:hAnsi="Libre Baskerville"/>
          <w:u w:val="single"/>
          <w:vertAlign w:val="baseline"/>
          <w:rtl w:val="0"/>
        </w:rPr>
        <w:t xml:space="preserve">Training</w:t>
      </w:r>
    </w:p>
    <w:p w:rsidR="00000000" w:rsidDel="00000000" w:rsidP="00000000" w:rsidRDefault="00000000" w:rsidRPr="00000000" w14:paraId="0000000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ab/>
        <w:t xml:space="preserve">Voice Dialogue Level I</w:t>
        <w:tab/>
        <w:tab/>
        <w:tab/>
        <w:tab/>
        <w:t xml:space="preserve">         VDC, 2015</w:t>
      </w:r>
    </w:p>
    <w:p w:rsidR="00000000" w:rsidDel="00000000" w:rsidP="00000000" w:rsidRDefault="00000000" w:rsidRPr="00000000" w14:paraId="0000000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ab/>
        <w:t xml:space="preserve">Voice Dialogue Level II</w:t>
        <w:tab/>
        <w:tab/>
        <w:tab/>
        <w:tab/>
        <w:t xml:space="preserve"> VDC, 2019</w:t>
      </w:r>
    </w:p>
    <w:p w:rsidR="00000000" w:rsidDel="00000000" w:rsidP="00000000" w:rsidRDefault="00000000" w:rsidRPr="00000000" w14:paraId="0000001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ab/>
        <w:t xml:space="preserve">Mindfulness Based Psychotherapy</w:t>
        <w:tab/>
        <w:tab/>
      </w: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vertAlign w:val="baseline"/>
          <w:rtl w:val="0"/>
        </w:rPr>
        <w:t xml:space="preserve">FACES, 2011</w:t>
        <w:tab/>
      </w:r>
    </w:p>
    <w:p w:rsidR="00000000" w:rsidDel="00000000" w:rsidP="00000000" w:rsidRDefault="00000000" w:rsidRPr="00000000" w14:paraId="0000001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ab/>
        <w:t xml:space="preserve">Suicide First Aid Training</w:t>
        <w:tab/>
        <w:tab/>
        <w:tab/>
        <w:tab/>
        <w:t xml:space="preserve"> ASIST, 2011</w:t>
      </w:r>
    </w:p>
    <w:p w:rsidR="00000000" w:rsidDel="00000000" w:rsidP="00000000" w:rsidRDefault="00000000" w:rsidRPr="00000000" w14:paraId="0000001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ab/>
        <w:t xml:space="preserve">Module 1- Sensorimotor Psychotherapy</w:t>
        <w:tab/>
      </w: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vertAlign w:val="baseline"/>
          <w:rtl w:val="0"/>
        </w:rPr>
        <w:t xml:space="preserve">Pat Ogden, Ph.D, 2004</w:t>
      </w:r>
    </w:p>
    <w:p w:rsidR="00000000" w:rsidDel="00000000" w:rsidP="00000000" w:rsidRDefault="00000000" w:rsidRPr="00000000" w14:paraId="0000001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ab/>
        <w:t xml:space="preserve">Myers-Briggs Typology training</w:t>
        <w:tab/>
        <w:tab/>
      </w: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vertAlign w:val="baseline"/>
          <w:rtl w:val="0"/>
        </w:rPr>
        <w:t xml:space="preserve">CAPT, 2008</w:t>
      </w:r>
    </w:p>
    <w:p w:rsidR="00000000" w:rsidDel="00000000" w:rsidP="00000000" w:rsidRDefault="00000000" w:rsidRPr="00000000" w14:paraId="0000001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Libre Baskerville" w:cs="Libre Baskerville" w:eastAsia="Libre Baskerville" w:hAnsi="Libre Baskerville"/>
          <w:vertAlign w:val="baseline"/>
        </w:rPr>
      </w:pPr>
      <w:r w:rsidDel="00000000" w:rsidR="00000000" w:rsidRPr="00000000">
        <w:rPr>
          <w:rtl w:val="0"/>
        </w:rPr>
      </w:r>
    </w:p>
    <w:p w:rsidR="00000000" w:rsidDel="00000000" w:rsidP="00000000" w:rsidRDefault="00000000" w:rsidRPr="00000000" w14:paraId="0000001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Libre Baskerville" w:cs="Libre Baskerville" w:eastAsia="Libre Baskerville" w:hAnsi="Libre Baskerville"/>
          <w:u w:val="single"/>
          <w:vertAlign w:val="baseline"/>
        </w:rPr>
      </w:pPr>
      <w:r w:rsidDel="00000000" w:rsidR="00000000" w:rsidRPr="00000000">
        <w:rPr>
          <w:rFonts w:ascii="Libre Baskerville" w:cs="Libre Baskerville" w:eastAsia="Libre Baskerville" w:hAnsi="Libre Baskerville"/>
          <w:u w:val="single"/>
          <w:vertAlign w:val="baseline"/>
          <w:rtl w:val="0"/>
        </w:rPr>
        <w:t xml:space="preserve">Relevant Experience</w:t>
      </w:r>
    </w:p>
    <w:p w:rsidR="00000000" w:rsidDel="00000000" w:rsidP="00000000" w:rsidRDefault="00000000" w:rsidRPr="00000000" w14:paraId="0000001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ab/>
        <w:t xml:space="preserve">Adjunct Faculty, GSP</w:t>
        <w:tab/>
        <w:tab/>
        <w:tab/>
        <w:tab/>
        <w:t xml:space="preserve">Naropa University, 2011-2013</w:t>
      </w:r>
    </w:p>
    <w:p w:rsidR="00000000" w:rsidDel="00000000" w:rsidP="00000000" w:rsidRDefault="00000000" w:rsidRPr="00000000" w14:paraId="0000001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ab/>
        <w:t xml:space="preserve">Career Counselor</w:t>
        <w:tab/>
        <w:tab/>
        <w:tab/>
        <w:tab/>
        <w:t xml:space="preserve">        University of Denver, 2008</w:t>
      </w:r>
    </w:p>
    <w:p w:rsidR="00000000" w:rsidDel="00000000" w:rsidP="00000000" w:rsidRDefault="00000000" w:rsidRPr="00000000" w14:paraId="0000001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ab/>
        <w:t xml:space="preserve">Wellbeing Coach</w:t>
        <w:tab/>
        <w:tab/>
        <w:tab/>
        <w:tab/>
        <w:tab/>
        <w:t xml:space="preserve">Mindful Communications – </w:t>
        <w:tab/>
        <w:tab/>
        <w:t xml:space="preserve">  </w:t>
        <w:tab/>
        <w:tab/>
        <w:tab/>
        <w:tab/>
        <w:tab/>
        <w:tab/>
        <w:tab/>
        <w:tab/>
        <w:tab/>
        <w:t xml:space="preserve">2015</w:t>
      </w:r>
      <w:r w:rsidDel="00000000" w:rsidR="00000000" w:rsidRPr="00000000">
        <w:rPr>
          <w:rFonts w:ascii="Libre Baskerville" w:cs="Libre Baskerville" w:eastAsia="Libre Baskerville" w:hAnsi="Libre Baskerville"/>
          <w:rtl w:val="0"/>
        </w:rPr>
        <w:t xml:space="preserve">-2022</w:t>
      </w:r>
      <w:r w:rsidDel="00000000" w:rsidR="00000000" w:rsidRPr="00000000">
        <w:rPr>
          <w:rtl w:val="0"/>
        </w:rPr>
      </w:r>
    </w:p>
    <w:p w:rsidR="00000000" w:rsidDel="00000000" w:rsidP="00000000" w:rsidRDefault="00000000" w:rsidRPr="00000000" w14:paraId="00000019">
      <w:pPr>
        <w:rPr>
          <w:color w:val="000000"/>
          <w:sz w:val="22"/>
          <w:szCs w:val="22"/>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Explanation of the levels of regulation applicable to mental health professionals under the Mental Health Practice Act and the differences between licensure, registration, and certification, including the educational, experience, and training requirements applicable to the particular level of regulation, in compliance with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12-245-216(1)(b)(I), C.R.S: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Registered Psychotherapist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a psychotherapist listed in the State’s database and is authorized by law to practice psychotherapy in Colorado, but is not licensed by the state and is not required to satisfy any standardized educational or testing requirements to obtain a registration from the state.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Certified Addiction Counselor I (CAC 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must be a high school graduate or equivalent, complete required training hours and 1,000 hours of supervised experience.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Certified Addiction Counselor II (CAC II)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must be a high school graduate or equivalent, complete the CAC I requirements, and obtain additional required training hours, 2,000 additional hours of supervised experience, and pass a national exam.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Certified Addiction Counselor III (CAC III)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must have a bachelor’s degree in behavioral health, complete CAC II requirements, and complete additional required training hours, 2,000 additional hours of supervised experience, and pass a national exam.</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Licensed Addiction Counselor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must have a clinical master’s degree, meet the CAC III requirements, and pass a national exam.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Licensed Social Worker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must hold a master’s degree from a graduate school of social work and pass an examination in social work.</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Licensed Clinical Social Worker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must hold a master’s or doctorate degree from a graduate school of social work, practiced as a social worker for at least two years, and pass an examination in social work.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Psychologist Candidate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Marriage and Family Therapist Candidate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Licensed Professional Counselor Candidate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must hold the necessary licensing degree and be in the process of completing the required supervision for licensure.</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Licensed Marriage and Family Therapist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must hold a master’s or doctoral degree in marriage and family counseling, have at least two years post-master’s or one year post-doctoral practice, and pass an exam in marriage and family therapy.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Licensed Professional Counselor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must hold a master’s or doctoral degree in professional counseling, have at least two years post-master’s or one year postdoctoral practice, and pass an exam in professional counseling.</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Licensed Psychologist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must hold a doctorate degree in psychology, have one year of post-doctoral supervision, and pass an examination in psychology.</w:t>
      </w:r>
    </w:p>
    <w:p w:rsidR="00000000" w:rsidDel="00000000" w:rsidP="00000000" w:rsidRDefault="00000000" w:rsidRPr="00000000" w14:paraId="00000028">
      <w:pPr>
        <w:rPr>
          <w:b w:val="0"/>
          <w:color w:val="000000"/>
          <w:sz w:val="22"/>
          <w:szCs w:val="22"/>
          <w:vertAlign w:val="baseline"/>
        </w:rPr>
      </w:pPr>
      <w:r w:rsidDel="00000000" w:rsidR="00000000" w:rsidRPr="00000000">
        <w:rPr>
          <w:rtl w:val="0"/>
        </w:rPr>
      </w:r>
    </w:p>
    <w:p w:rsidR="00000000" w:rsidDel="00000000" w:rsidP="00000000" w:rsidRDefault="00000000" w:rsidRPr="00000000" w14:paraId="00000029">
      <w:pPr>
        <w:rPr>
          <w:b w:val="0"/>
          <w:color w:val="000000"/>
          <w:sz w:val="22"/>
          <w:szCs w:val="22"/>
          <w:u w:val="single"/>
          <w:vertAlign w:val="baseline"/>
        </w:rPr>
      </w:pPr>
      <w:r w:rsidDel="00000000" w:rsidR="00000000" w:rsidRPr="00000000">
        <w:rPr>
          <w:b w:val="1"/>
          <w:color w:val="000000"/>
          <w:sz w:val="22"/>
          <w:szCs w:val="22"/>
          <w:u w:val="single"/>
          <w:vertAlign w:val="baseline"/>
          <w:rtl w:val="0"/>
        </w:rPr>
        <w:t xml:space="preserve">Department of Regulatory Agencies</w:t>
      </w:r>
      <w:r w:rsidDel="00000000" w:rsidR="00000000" w:rsidRPr="00000000">
        <w:rPr>
          <w:rtl w:val="0"/>
        </w:rPr>
      </w:r>
    </w:p>
    <w:p w:rsidR="00000000" w:rsidDel="00000000" w:rsidP="00000000" w:rsidRDefault="00000000" w:rsidRPr="00000000" w14:paraId="0000002A">
      <w:pPr>
        <w:rPr>
          <w:color w:val="000000"/>
          <w:sz w:val="22"/>
          <w:szCs w:val="22"/>
          <w:vertAlign w:val="baseline"/>
        </w:rPr>
      </w:pPr>
      <w:r w:rsidDel="00000000" w:rsidR="00000000" w:rsidRPr="00000000">
        <w:rPr>
          <w:rtl w:val="0"/>
        </w:rPr>
      </w:r>
    </w:p>
    <w:p w:rsidR="00000000" w:rsidDel="00000000" w:rsidP="00000000" w:rsidRDefault="00000000" w:rsidRPr="00000000" w14:paraId="0000002B">
      <w:pPr>
        <w:rPr>
          <w:color w:val="000000"/>
          <w:sz w:val="22"/>
          <w:szCs w:val="22"/>
          <w:vertAlign w:val="baseline"/>
        </w:rPr>
      </w:pPr>
      <w:r w:rsidDel="00000000" w:rsidR="00000000" w:rsidRPr="00000000">
        <w:rPr>
          <w:color w:val="000000"/>
          <w:sz w:val="22"/>
          <w:szCs w:val="22"/>
          <w:vertAlign w:val="baseline"/>
          <w:rtl w:val="0"/>
        </w:rPr>
        <w:t xml:space="preserve">The practice of licensed or registered persons in the field of psychotherapy is regulated by the Mental Health Licensing Section of the Division of Professions and Occupations. </w:t>
      </w:r>
      <w:r w:rsidDel="00000000" w:rsidR="00000000" w:rsidRPr="00000000">
        <w:rPr>
          <w:b w:val="1"/>
          <w:color w:val="000000"/>
          <w:sz w:val="22"/>
          <w:szCs w:val="22"/>
          <w:vertAlign w:val="baseline"/>
          <w:rtl w:val="0"/>
        </w:rPr>
        <w:t xml:space="preserve">The Board of Licensed Professional Counselor Examiners </w:t>
      </w:r>
      <w:r w:rsidDel="00000000" w:rsidR="00000000" w:rsidRPr="00000000">
        <w:rPr>
          <w:color w:val="000000"/>
          <w:sz w:val="22"/>
          <w:szCs w:val="22"/>
          <w:vertAlign w:val="baseline"/>
          <w:rtl w:val="0"/>
        </w:rPr>
        <w:t xml:space="preserve">can be reached at: </w:t>
      </w:r>
      <w:r w:rsidDel="00000000" w:rsidR="00000000" w:rsidRPr="00000000">
        <w:rPr>
          <w:b w:val="1"/>
          <w:color w:val="000000"/>
          <w:sz w:val="22"/>
          <w:szCs w:val="22"/>
          <w:vertAlign w:val="baseline"/>
          <w:rtl w:val="0"/>
        </w:rPr>
        <w:t xml:space="preserve">1560 Broadway, Suite 1350, Denver, Colorado 80202. (303) 894-7800</w:t>
      </w:r>
      <w:r w:rsidDel="00000000" w:rsidR="00000000" w:rsidRPr="00000000">
        <w:rPr>
          <w:rtl w:val="0"/>
        </w:rPr>
      </w:r>
    </w:p>
    <w:p w:rsidR="00000000" w:rsidDel="00000000" w:rsidP="00000000" w:rsidRDefault="00000000" w:rsidRPr="00000000" w14:paraId="0000002C">
      <w:pPr>
        <w:rPr>
          <w:color w:val="000000"/>
          <w:sz w:val="22"/>
          <w:szCs w:val="22"/>
          <w:vertAlign w:val="baseline"/>
        </w:rPr>
      </w:pPr>
      <w:r w:rsidDel="00000000" w:rsidR="00000000" w:rsidRPr="00000000">
        <w:rPr>
          <w:rtl w:val="0"/>
        </w:rPr>
      </w:r>
    </w:p>
    <w:p w:rsidR="00000000" w:rsidDel="00000000" w:rsidP="00000000" w:rsidRDefault="00000000" w:rsidRPr="00000000" w14:paraId="0000002D">
      <w:pPr>
        <w:rPr>
          <w:b w:val="0"/>
          <w:color w:val="000000"/>
          <w:sz w:val="22"/>
          <w:szCs w:val="22"/>
          <w:u w:val="single"/>
          <w:vertAlign w:val="baseline"/>
        </w:rPr>
      </w:pPr>
      <w:r w:rsidDel="00000000" w:rsidR="00000000" w:rsidRPr="00000000">
        <w:rPr>
          <w:b w:val="1"/>
          <w:color w:val="000000"/>
          <w:sz w:val="22"/>
          <w:szCs w:val="22"/>
          <w:u w:val="single"/>
          <w:vertAlign w:val="baseline"/>
          <w:rtl w:val="0"/>
        </w:rPr>
        <w:t xml:space="preserve">Client Rights and Important Information</w:t>
      </w:r>
      <w:r w:rsidDel="00000000" w:rsidR="00000000" w:rsidRPr="00000000">
        <w:rPr>
          <w:rtl w:val="0"/>
        </w:rPr>
      </w:r>
    </w:p>
    <w:p w:rsidR="00000000" w:rsidDel="00000000" w:rsidP="00000000" w:rsidRDefault="00000000" w:rsidRPr="00000000" w14:paraId="0000002E">
      <w:pPr>
        <w:rPr>
          <w:color w:val="000000"/>
          <w:sz w:val="22"/>
          <w:szCs w:val="22"/>
          <w:u w:val="single"/>
          <w:vertAlign w:val="baseline"/>
        </w:rPr>
      </w:pPr>
      <w:r w:rsidDel="00000000" w:rsidR="00000000" w:rsidRPr="00000000">
        <w:rPr>
          <w:rtl w:val="0"/>
        </w:rPr>
      </w:r>
    </w:p>
    <w:p w:rsidR="00000000" w:rsidDel="00000000" w:rsidP="00000000" w:rsidRDefault="00000000" w:rsidRPr="00000000" w14:paraId="0000002F">
      <w:pPr>
        <w:numPr>
          <w:ilvl w:val="0"/>
          <w:numId w:val="2"/>
        </w:numPr>
        <w:ind w:left="720" w:hanging="360"/>
        <w:rPr>
          <w:color w:val="000000"/>
          <w:sz w:val="22"/>
          <w:szCs w:val="22"/>
          <w:vertAlign w:val="baseline"/>
        </w:rPr>
      </w:pPr>
      <w:r w:rsidDel="00000000" w:rsidR="00000000" w:rsidRPr="00000000">
        <w:rPr>
          <w:color w:val="000000"/>
          <w:sz w:val="22"/>
          <w:szCs w:val="22"/>
          <w:vertAlign w:val="baseline"/>
          <w:rtl w:val="0"/>
        </w:rPr>
        <w:t xml:space="preserve">You are entitled to receive information from me about my methods of therapy, the techniques I use, the duration of your therapy (if known), and my fee structure.</w:t>
      </w:r>
    </w:p>
    <w:p w:rsidR="00000000" w:rsidDel="00000000" w:rsidP="00000000" w:rsidRDefault="00000000" w:rsidRPr="00000000" w14:paraId="00000030">
      <w:pPr>
        <w:ind w:left="720" w:firstLine="0"/>
        <w:rPr>
          <w:color w:val="000000"/>
          <w:sz w:val="22"/>
          <w:szCs w:val="22"/>
          <w:vertAlign w:val="baseline"/>
        </w:rPr>
      </w:pPr>
      <w:r w:rsidDel="00000000" w:rsidR="00000000" w:rsidRPr="00000000">
        <w:rPr>
          <w:rtl w:val="0"/>
        </w:rPr>
      </w:r>
    </w:p>
    <w:p w:rsidR="00000000" w:rsidDel="00000000" w:rsidP="00000000" w:rsidRDefault="00000000" w:rsidRPr="00000000" w14:paraId="00000031">
      <w:pPr>
        <w:numPr>
          <w:ilvl w:val="0"/>
          <w:numId w:val="2"/>
        </w:numPr>
        <w:ind w:left="720" w:hanging="360"/>
        <w:rPr>
          <w:color w:val="000000"/>
          <w:sz w:val="22"/>
          <w:szCs w:val="22"/>
          <w:vertAlign w:val="baseline"/>
        </w:rPr>
      </w:pPr>
      <w:r w:rsidDel="00000000" w:rsidR="00000000" w:rsidRPr="00000000">
        <w:rPr>
          <w:color w:val="000000"/>
          <w:sz w:val="22"/>
          <w:szCs w:val="22"/>
          <w:vertAlign w:val="baseline"/>
          <w:rtl w:val="0"/>
        </w:rPr>
        <w:t xml:space="preserve">You can seek a second opinion from another therapist or terminate therapy at any time.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numPr>
          <w:ilvl w:val="0"/>
          <w:numId w:val="2"/>
        </w:numPr>
        <w:ind w:left="720" w:hanging="360"/>
        <w:rPr>
          <w:color w:val="000000"/>
          <w:sz w:val="22"/>
          <w:szCs w:val="22"/>
          <w:vertAlign w:val="baseline"/>
        </w:rPr>
      </w:pPr>
      <w:r w:rsidDel="00000000" w:rsidR="00000000" w:rsidRPr="00000000">
        <w:rPr>
          <w:color w:val="000000"/>
          <w:sz w:val="22"/>
          <w:szCs w:val="22"/>
          <w:vertAlign w:val="baseline"/>
          <w:rtl w:val="0"/>
        </w:rPr>
        <w:t xml:space="preserve">In a professional relationship, such as ours, sexual intimacy is never appropriate. If sexual intimacy occurs, it </w:t>
      </w:r>
      <w:r w:rsidDel="00000000" w:rsidR="00000000" w:rsidRPr="00000000">
        <w:rPr>
          <w:sz w:val="22"/>
          <w:szCs w:val="22"/>
          <w:vertAlign w:val="baseline"/>
          <w:rtl w:val="0"/>
        </w:rPr>
        <w:t xml:space="preserve">should be reported to the board that licensed, registers, or certifies the licensee, registrant, or certificate holder.</w:t>
      </w:r>
      <w:r w:rsidDel="00000000" w:rsidR="00000000" w:rsidRPr="00000000">
        <w:rPr>
          <w:color w:val="000000"/>
          <w:sz w:val="22"/>
          <w:szCs w:val="22"/>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numPr>
          <w:ilvl w:val="0"/>
          <w:numId w:val="2"/>
        </w:numPr>
        <w:ind w:left="720" w:hanging="360"/>
        <w:rPr>
          <w:color w:val="000000"/>
          <w:sz w:val="22"/>
          <w:szCs w:val="22"/>
          <w:vertAlign w:val="baseline"/>
        </w:rPr>
      </w:pPr>
      <w:r w:rsidDel="00000000" w:rsidR="00000000" w:rsidRPr="00000000">
        <w:rPr>
          <w:color w:val="000000"/>
          <w:sz w:val="22"/>
          <w:szCs w:val="22"/>
          <w:vertAlign w:val="baseline"/>
          <w:rtl w:val="0"/>
        </w:rPr>
        <w:t xml:space="preserve">Clients seen in outpatient psychotherapy are assumed to be responsible for their day-to-day functioning. With this in mind, I attempt to operate my practice in a way that is responsible to your needs, encouraging of your autonomy, and respectful of my limits. Therefore, I am not ordinarily available for crisis calls that occur outside of scheduled appointments. If you are having a true mental health emergency, please go to your nearest emergency room, or call 911. However, exceptions to this policy may be made at my discretion. I check my voicemail and  email messages regularly during my business hours, and will attempt to return your call or email within 24 hours on a weekday, and 48 hours on a weekend.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numPr>
          <w:ilvl w:val="0"/>
          <w:numId w:val="2"/>
        </w:numPr>
        <w:ind w:left="720" w:hanging="360"/>
        <w:rPr>
          <w:color w:val="000000"/>
          <w:sz w:val="22"/>
          <w:szCs w:val="22"/>
          <w:vertAlign w:val="baseline"/>
        </w:rPr>
      </w:pPr>
      <w:r w:rsidDel="00000000" w:rsidR="00000000" w:rsidRPr="00000000">
        <w:rPr>
          <w:color w:val="000000"/>
          <w:sz w:val="22"/>
          <w:szCs w:val="22"/>
          <w:vertAlign w:val="baseline"/>
          <w:rtl w:val="0"/>
        </w:rPr>
        <w:t xml:space="preserve">Generally speaking, the information provided by and to a client during therapy sessions is legally confidential </w:t>
      </w:r>
      <w:r w:rsidDel="00000000" w:rsidR="00000000" w:rsidRPr="00000000">
        <w:rPr>
          <w:sz w:val="22"/>
          <w:szCs w:val="22"/>
          <w:vertAlign w:val="baseline"/>
          <w:rtl w:val="0"/>
        </w:rPr>
        <w:t xml:space="preserve">in the case of licensed marriage and family therapists, social workers, professional counselors, and psychologists, licensed or certified addiction counselors, and registered psychotherapists, </w:t>
      </w:r>
      <w:r w:rsidDel="00000000" w:rsidR="00000000" w:rsidRPr="00000000">
        <w:rPr>
          <w:color w:val="000000"/>
          <w:sz w:val="22"/>
          <w:szCs w:val="22"/>
          <w:vertAlign w:val="baseline"/>
          <w:rtl w:val="0"/>
        </w:rPr>
        <w:t xml:space="preserve">and cannot be disclosed without the client’s consent. There are </w:t>
      </w:r>
      <w:r w:rsidDel="00000000" w:rsidR="00000000" w:rsidRPr="00000000">
        <w:rPr>
          <w:b w:val="1"/>
          <w:color w:val="000000"/>
          <w:sz w:val="22"/>
          <w:szCs w:val="22"/>
          <w:vertAlign w:val="baseline"/>
          <w:rtl w:val="0"/>
        </w:rPr>
        <w:t xml:space="preserve">exceptions</w:t>
      </w:r>
      <w:r w:rsidDel="00000000" w:rsidR="00000000" w:rsidRPr="00000000">
        <w:rPr>
          <w:color w:val="000000"/>
          <w:sz w:val="22"/>
          <w:szCs w:val="22"/>
          <w:vertAlign w:val="baseline"/>
          <w:rtl w:val="0"/>
        </w:rPr>
        <w:t xml:space="preserve"> to the general rule of legal confidentiality. Some of these exceptions are listed in the Colorado Revised Statutes (C.R.S. 12-43-218), as well as other exceptions found in Colorado and Federal law. You should be aware that provisions concerning disclosure of confidential communications shall </w:t>
      </w:r>
      <w:r w:rsidDel="00000000" w:rsidR="00000000" w:rsidRPr="00000000">
        <w:rPr>
          <w:color w:val="000000"/>
          <w:sz w:val="22"/>
          <w:szCs w:val="22"/>
          <w:u w:val="single"/>
          <w:vertAlign w:val="baseline"/>
          <w:rtl w:val="0"/>
        </w:rPr>
        <w:t xml:space="preserve">not</w:t>
      </w:r>
      <w:r w:rsidDel="00000000" w:rsidR="00000000" w:rsidRPr="00000000">
        <w:rPr>
          <w:color w:val="000000"/>
          <w:sz w:val="22"/>
          <w:szCs w:val="22"/>
          <w:vertAlign w:val="baseline"/>
          <w:rtl w:val="0"/>
        </w:rPr>
        <w:t xml:space="preserve"> apply to any delinquency or criminal proceedings, except as provided in section 13-90-107 C.R.S. You should also be aware that I am </w:t>
      </w:r>
      <w:r w:rsidDel="00000000" w:rsidR="00000000" w:rsidRPr="00000000">
        <w:rPr>
          <w:b w:val="1"/>
          <w:color w:val="000000"/>
          <w:sz w:val="22"/>
          <w:szCs w:val="22"/>
          <w:vertAlign w:val="baseline"/>
          <w:rtl w:val="0"/>
        </w:rPr>
        <w:t xml:space="preserve">required by law</w:t>
      </w:r>
      <w:r w:rsidDel="00000000" w:rsidR="00000000" w:rsidRPr="00000000">
        <w:rPr>
          <w:color w:val="000000"/>
          <w:sz w:val="22"/>
          <w:szCs w:val="22"/>
          <w:vertAlign w:val="baseline"/>
          <w:rtl w:val="0"/>
        </w:rPr>
        <w:t xml:space="preserve"> to report to the proper authorities if the client reports abuse, or if I assess that the client is a harm to himself, or herself, or to someone else. If a legal exception arises during therapy, if feasible, I will inform you accordingly.</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numPr>
          <w:ilvl w:val="0"/>
          <w:numId w:val="2"/>
        </w:numPr>
        <w:ind w:left="720" w:hanging="360"/>
        <w:rPr>
          <w:color w:val="000000"/>
          <w:sz w:val="22"/>
          <w:szCs w:val="22"/>
          <w:vertAlign w:val="baseline"/>
        </w:rPr>
      </w:pPr>
      <w:r w:rsidDel="00000000" w:rsidR="00000000" w:rsidRPr="00000000">
        <w:rPr>
          <w:color w:val="000000"/>
          <w:sz w:val="22"/>
          <w:szCs w:val="22"/>
          <w:vertAlign w:val="baseline"/>
          <w:rtl w:val="0"/>
        </w:rPr>
        <w:t xml:space="preserve">Payment will be decided upon prior to the first session, and is due at the time of each session. </w:t>
      </w:r>
      <w:r w:rsidDel="00000000" w:rsidR="00000000" w:rsidRPr="00000000">
        <w:rPr>
          <w:b w:val="1"/>
          <w:color w:val="000000"/>
          <w:sz w:val="22"/>
          <w:szCs w:val="22"/>
          <w:u w:val="single"/>
          <w:vertAlign w:val="baseline"/>
          <w:rtl w:val="0"/>
        </w:rPr>
        <w:t xml:space="preserve">I uphold a twenty-four hour cancellation policy</w:t>
      </w:r>
      <w:r w:rsidDel="00000000" w:rsidR="00000000" w:rsidRPr="00000000">
        <w:rPr>
          <w:b w:val="1"/>
          <w:color w:val="000000"/>
          <w:sz w:val="22"/>
          <w:szCs w:val="22"/>
          <w:vertAlign w:val="baseline"/>
          <w:rtl w:val="0"/>
        </w:rPr>
        <w:t xml:space="preserve">.</w:t>
      </w:r>
      <w:r w:rsidDel="00000000" w:rsidR="00000000" w:rsidRPr="00000000">
        <w:rPr>
          <w:color w:val="000000"/>
          <w:sz w:val="22"/>
          <w:szCs w:val="22"/>
          <w:vertAlign w:val="baseline"/>
          <w:rtl w:val="0"/>
        </w:rPr>
        <w:t xml:space="preserve"> If you need to cancel your session, please notify me twenty-four hours in advance, or I will ask that you pay for the missed appointment. Phone sessions involving therapy will be billed in 10-minute increments.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numPr>
          <w:ilvl w:val="0"/>
          <w:numId w:val="2"/>
        </w:numPr>
        <w:ind w:left="720" w:hanging="360"/>
        <w:rPr>
          <w:color w:val="000000"/>
          <w:sz w:val="22"/>
          <w:szCs w:val="22"/>
          <w:vertAlign w:val="baseline"/>
        </w:rPr>
      </w:pPr>
      <w:r w:rsidDel="00000000" w:rsidR="00000000" w:rsidRPr="00000000">
        <w:rPr>
          <w:color w:val="000000"/>
          <w:sz w:val="22"/>
          <w:szCs w:val="22"/>
          <w:vertAlign w:val="baseline"/>
          <w:rtl w:val="0"/>
        </w:rPr>
        <w:t xml:space="preserve">A client’s records may not be maintained after seven years, pursuant to section </w:t>
      </w:r>
      <w:r w:rsidDel="00000000" w:rsidR="00000000" w:rsidRPr="00000000">
        <w:rPr>
          <w:sz w:val="22"/>
          <w:szCs w:val="22"/>
          <w:vertAlign w:val="baseline"/>
          <w:rtl w:val="0"/>
        </w:rPr>
        <w:t xml:space="preserve">§</w:t>
      </w:r>
      <w:r w:rsidDel="00000000" w:rsidR="00000000" w:rsidRPr="00000000">
        <w:rPr>
          <w:b w:val="1"/>
          <w:sz w:val="22"/>
          <w:szCs w:val="22"/>
          <w:vertAlign w:val="baseline"/>
          <w:rtl w:val="0"/>
        </w:rPr>
        <w:t xml:space="preserve"> </w:t>
      </w:r>
      <w:r w:rsidDel="00000000" w:rsidR="00000000" w:rsidRPr="00000000">
        <w:rPr>
          <w:color w:val="000000"/>
          <w:sz w:val="22"/>
          <w:szCs w:val="22"/>
          <w:vertAlign w:val="baseline"/>
          <w:rtl w:val="0"/>
        </w:rPr>
        <w:t xml:space="preserve">12-245-226 (1)(a)(II)(A) C.R.S.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numPr>
          <w:ilvl w:val="0"/>
          <w:numId w:val="2"/>
        </w:numPr>
        <w:ind w:left="720" w:hanging="360"/>
        <w:rPr>
          <w:color w:val="000000"/>
          <w:sz w:val="22"/>
          <w:szCs w:val="22"/>
          <w:vertAlign w:val="baseline"/>
        </w:rPr>
      </w:pPr>
      <w:r w:rsidDel="00000000" w:rsidR="00000000" w:rsidRPr="00000000">
        <w:rPr>
          <w:color w:val="000000"/>
          <w:sz w:val="22"/>
          <w:szCs w:val="22"/>
          <w:vertAlign w:val="baseline"/>
          <w:rtl w:val="0"/>
        </w:rPr>
        <w:t xml:space="preserve">If you have any questions or would like additional information, please feel free to ask me.</w:t>
      </w:r>
    </w:p>
    <w:p w:rsidR="00000000" w:rsidDel="00000000" w:rsidP="00000000" w:rsidRDefault="00000000" w:rsidRPr="00000000" w14:paraId="0000003F">
      <w:pPr>
        <w:rPr>
          <w:color w:val="000000"/>
          <w:sz w:val="22"/>
          <w:szCs w:val="22"/>
          <w:vertAlign w:val="baseline"/>
        </w:rPr>
      </w:pPr>
      <w:r w:rsidDel="00000000" w:rsidR="00000000" w:rsidRPr="00000000">
        <w:rPr>
          <w:rtl w:val="0"/>
        </w:rPr>
      </w:r>
    </w:p>
    <w:p w:rsidR="00000000" w:rsidDel="00000000" w:rsidP="00000000" w:rsidRDefault="00000000" w:rsidRPr="00000000" w14:paraId="00000040">
      <w:pPr>
        <w:rPr>
          <w:color w:val="000000"/>
          <w:sz w:val="22"/>
          <w:szCs w:val="22"/>
          <w:u w:val="single"/>
          <w:vertAlign w:val="baseline"/>
        </w:rPr>
      </w:pPr>
      <w:r w:rsidDel="00000000" w:rsidR="00000000" w:rsidRPr="00000000">
        <w:rPr>
          <w:rtl w:val="0"/>
        </w:rPr>
      </w:r>
    </w:p>
    <w:p w:rsidR="00000000" w:rsidDel="00000000" w:rsidP="00000000" w:rsidRDefault="00000000" w:rsidRPr="00000000" w14:paraId="00000041">
      <w:pPr>
        <w:jc w:val="center"/>
        <w:rPr>
          <w:b w:val="0"/>
          <w:color w:val="000000"/>
          <w:u w:val="single"/>
          <w:vertAlign w:val="baseline"/>
        </w:rPr>
      </w:pPr>
      <w:r w:rsidDel="00000000" w:rsidR="00000000" w:rsidRPr="00000000">
        <w:rPr>
          <w:b w:val="1"/>
          <w:color w:val="000000"/>
          <w:u w:val="single"/>
          <w:vertAlign w:val="baseline"/>
          <w:rtl w:val="0"/>
        </w:rPr>
        <w:t xml:space="preserve">I HAVE READ THE PRECEDING INFORMATION. </w:t>
      </w:r>
      <w:r w:rsidDel="00000000" w:rsidR="00000000" w:rsidRPr="00000000">
        <w:rPr>
          <w:rtl w:val="0"/>
        </w:rPr>
      </w:r>
    </w:p>
    <w:p w:rsidR="00000000" w:rsidDel="00000000" w:rsidP="00000000" w:rsidRDefault="00000000" w:rsidRPr="00000000" w14:paraId="00000042">
      <w:pPr>
        <w:jc w:val="center"/>
        <w:rPr>
          <w:b w:val="0"/>
          <w:color w:val="000000"/>
          <w:u w:val="single"/>
          <w:vertAlign w:val="baseline"/>
        </w:rPr>
      </w:pPr>
      <w:r w:rsidDel="00000000" w:rsidR="00000000" w:rsidRPr="00000000">
        <w:rPr>
          <w:b w:val="1"/>
          <w:color w:val="000000"/>
          <w:u w:val="single"/>
          <w:vertAlign w:val="baseline"/>
          <w:rtl w:val="0"/>
        </w:rPr>
        <w:t xml:space="preserve">I UNDERSTAND MY RIGHTS AS A CLIENT, OR CLIENT’S RESPONSIBLE PARTY, </w:t>
      </w:r>
      <w:r w:rsidDel="00000000" w:rsidR="00000000" w:rsidRPr="00000000">
        <w:rPr>
          <w:rtl w:val="0"/>
        </w:rPr>
      </w:r>
    </w:p>
    <w:p w:rsidR="00000000" w:rsidDel="00000000" w:rsidP="00000000" w:rsidRDefault="00000000" w:rsidRPr="00000000" w14:paraId="00000043">
      <w:pPr>
        <w:jc w:val="center"/>
        <w:rPr>
          <w:b w:val="0"/>
          <w:color w:val="000000"/>
          <w:vertAlign w:val="baseline"/>
        </w:rPr>
      </w:pPr>
      <w:r w:rsidDel="00000000" w:rsidR="00000000" w:rsidRPr="00000000">
        <w:rPr>
          <w:b w:val="1"/>
          <w:color w:val="000000"/>
          <w:u w:val="single"/>
          <w:vertAlign w:val="baseline"/>
          <w:rtl w:val="0"/>
        </w:rPr>
        <w:t xml:space="preserve">AND I AGREE TO COMPLY WITH THE TERMS OF THIS AGREEMENT</w:t>
      </w:r>
      <w:r w:rsidDel="00000000" w:rsidR="00000000" w:rsidRPr="00000000">
        <w:rPr>
          <w:b w:val="1"/>
          <w:color w:val="000000"/>
          <w:vertAlign w:val="baseline"/>
          <w:rtl w:val="0"/>
        </w:rPr>
        <w:t xml:space="preserve">.</w:t>
      </w:r>
      <w:r w:rsidDel="00000000" w:rsidR="00000000" w:rsidRPr="00000000">
        <w:rPr>
          <w:rtl w:val="0"/>
        </w:rPr>
      </w:r>
    </w:p>
    <w:p w:rsidR="00000000" w:rsidDel="00000000" w:rsidP="00000000" w:rsidRDefault="00000000" w:rsidRPr="00000000" w14:paraId="00000044">
      <w:pPr>
        <w:rPr>
          <w:color w:val="000000"/>
          <w:sz w:val="22"/>
          <w:szCs w:val="22"/>
          <w:vertAlign w:val="baseline"/>
        </w:rPr>
      </w:pPr>
      <w:r w:rsidDel="00000000" w:rsidR="00000000" w:rsidRPr="00000000">
        <w:rPr>
          <w:rtl w:val="0"/>
        </w:rPr>
      </w:r>
    </w:p>
    <w:p w:rsidR="00000000" w:rsidDel="00000000" w:rsidP="00000000" w:rsidRDefault="00000000" w:rsidRPr="00000000" w14:paraId="00000045">
      <w:pPr>
        <w:rPr>
          <w:color w:val="000000"/>
          <w:sz w:val="22"/>
          <w:szCs w:val="22"/>
          <w:vertAlign w:val="baseline"/>
        </w:rPr>
      </w:pPr>
      <w:r w:rsidDel="00000000" w:rsidR="00000000" w:rsidRPr="00000000">
        <w:rPr>
          <w:rtl w:val="0"/>
        </w:rPr>
      </w:r>
    </w:p>
    <w:p w:rsidR="00000000" w:rsidDel="00000000" w:rsidP="00000000" w:rsidRDefault="00000000" w:rsidRPr="00000000" w14:paraId="00000046">
      <w:pPr>
        <w:rPr>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486400" cy="12700"/>
                <wp:effectExtent b="0" l="0" r="0" t="0"/>
                <wp:wrapNone/>
                <wp:docPr id="3" name=""/>
                <a:graphic>
                  <a:graphicData uri="http://schemas.microsoft.com/office/word/2010/wordprocessingShape">
                    <wps:wsp>
                      <wps:cNvCnPr/>
                      <wps:spPr>
                        <a:xfrm>
                          <a:off x="2602800" y="3780000"/>
                          <a:ext cx="54864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486400" cy="1270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486400" cy="12700"/>
                        </a:xfrm>
                        <a:prstGeom prst="rect"/>
                        <a:ln/>
                      </pic:spPr>
                    </pic:pic>
                  </a:graphicData>
                </a:graphic>
              </wp:anchor>
            </w:drawing>
          </mc:Fallback>
        </mc:AlternateContent>
      </w:r>
    </w:p>
    <w:p w:rsidR="00000000" w:rsidDel="00000000" w:rsidP="00000000" w:rsidRDefault="00000000" w:rsidRPr="00000000" w14:paraId="00000047">
      <w:pPr>
        <w:rPr>
          <w:color w:val="000000"/>
          <w:sz w:val="22"/>
          <w:szCs w:val="22"/>
          <w:vertAlign w:val="baseline"/>
        </w:rPr>
      </w:pPr>
      <w:r w:rsidDel="00000000" w:rsidR="00000000" w:rsidRPr="00000000">
        <w:rPr>
          <w:color w:val="000000"/>
          <w:sz w:val="22"/>
          <w:szCs w:val="22"/>
          <w:vertAlign w:val="baseline"/>
          <w:rtl w:val="0"/>
        </w:rPr>
        <w:t xml:space="preserve">Client’s Printed Name</w:t>
        <w:tab/>
        <w:tab/>
        <w:t xml:space="preserve"> </w:t>
        <w:tab/>
        <w:t xml:space="preserve">Client’s Signature</w:t>
        <w:tab/>
        <w:t xml:space="preserve"> </w:t>
        <w:tab/>
        <w:tab/>
        <w:tab/>
        <w:t xml:space="preserve">Date</w:t>
      </w:r>
    </w:p>
    <w:p w:rsidR="00000000" w:rsidDel="00000000" w:rsidP="00000000" w:rsidRDefault="00000000" w:rsidRPr="00000000" w14:paraId="00000048">
      <w:pPr>
        <w:rPr>
          <w:color w:val="000000"/>
          <w:sz w:val="22"/>
          <w:szCs w:val="22"/>
          <w:vertAlign w:val="baseline"/>
        </w:rPr>
      </w:pPr>
      <w:r w:rsidDel="00000000" w:rsidR="00000000" w:rsidRPr="00000000">
        <w:rPr>
          <w:rtl w:val="0"/>
        </w:rPr>
      </w:r>
    </w:p>
    <w:p w:rsidR="00000000" w:rsidDel="00000000" w:rsidP="00000000" w:rsidRDefault="00000000" w:rsidRPr="00000000" w14:paraId="00000049">
      <w:pPr>
        <w:rPr>
          <w:color w:val="000000"/>
          <w:sz w:val="22"/>
          <w:szCs w:val="22"/>
          <w:vertAlign w:val="baseline"/>
        </w:rPr>
      </w:pPr>
      <w:r w:rsidDel="00000000" w:rsidR="00000000" w:rsidRPr="00000000">
        <w:rPr>
          <w:rtl w:val="0"/>
        </w:rPr>
      </w:r>
    </w:p>
    <w:p w:rsidR="00000000" w:rsidDel="00000000" w:rsidP="00000000" w:rsidRDefault="00000000" w:rsidRPr="00000000" w14:paraId="0000004A">
      <w:pPr>
        <w:rPr>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486400" cy="12700"/>
                <wp:effectExtent b="0" l="0" r="0" t="0"/>
                <wp:wrapNone/>
                <wp:docPr id="2" name=""/>
                <a:graphic>
                  <a:graphicData uri="http://schemas.microsoft.com/office/word/2010/wordprocessingShape">
                    <wps:wsp>
                      <wps:cNvCnPr/>
                      <wps:spPr>
                        <a:xfrm>
                          <a:off x="2602800" y="3780000"/>
                          <a:ext cx="54864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4864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86400" cy="12700"/>
                        </a:xfrm>
                        <a:prstGeom prst="rect"/>
                        <a:ln/>
                      </pic:spPr>
                    </pic:pic>
                  </a:graphicData>
                </a:graphic>
              </wp:anchor>
            </w:drawing>
          </mc:Fallback>
        </mc:AlternateContent>
      </w:r>
    </w:p>
    <w:p w:rsidR="00000000" w:rsidDel="00000000" w:rsidP="00000000" w:rsidRDefault="00000000" w:rsidRPr="00000000" w14:paraId="0000004B">
      <w:pPr>
        <w:rPr>
          <w:color w:val="000000"/>
          <w:sz w:val="22"/>
          <w:szCs w:val="22"/>
          <w:vertAlign w:val="baseline"/>
        </w:rPr>
      </w:pPr>
      <w:r w:rsidDel="00000000" w:rsidR="00000000" w:rsidRPr="00000000">
        <w:rPr>
          <w:color w:val="000000"/>
          <w:sz w:val="22"/>
          <w:szCs w:val="22"/>
          <w:vertAlign w:val="baseline"/>
          <w:rtl w:val="0"/>
        </w:rPr>
        <w:t xml:space="preserve">Parent’s/Legal Guardian’s Printed Name</w:t>
        <w:tab/>
        <w:tab/>
        <w:t xml:space="preserve"> Signature </w:t>
        <w:tab/>
        <w:tab/>
        <w:tab/>
        <w:tab/>
        <w:t xml:space="preserve">Date</w:t>
      </w:r>
    </w:p>
    <w:p w:rsidR="00000000" w:rsidDel="00000000" w:rsidP="00000000" w:rsidRDefault="00000000" w:rsidRPr="00000000" w14:paraId="0000004C">
      <w:pPr>
        <w:rPr>
          <w:color w:val="000000"/>
          <w:sz w:val="22"/>
          <w:szCs w:val="22"/>
          <w:vertAlign w:val="baseline"/>
        </w:rPr>
      </w:pPr>
      <w:r w:rsidDel="00000000" w:rsidR="00000000" w:rsidRPr="00000000">
        <w:rPr>
          <w:rtl w:val="0"/>
        </w:rPr>
      </w:r>
    </w:p>
    <w:p w:rsidR="00000000" w:rsidDel="00000000" w:rsidP="00000000" w:rsidRDefault="00000000" w:rsidRPr="00000000" w14:paraId="0000004D">
      <w:pPr>
        <w:rPr>
          <w:color w:val="000000"/>
          <w:sz w:val="22"/>
          <w:szCs w:val="22"/>
          <w:vertAlign w:val="baseline"/>
        </w:rPr>
      </w:pPr>
      <w:r w:rsidDel="00000000" w:rsidR="00000000" w:rsidRPr="00000000">
        <w:rPr>
          <w:color w:val="000000"/>
          <w:sz w:val="22"/>
          <w:szCs w:val="22"/>
          <w:vertAlign w:val="baseline"/>
          <w:rtl w:val="0"/>
        </w:rPr>
        <w:t xml:space="preserve">*If signed by Legal Guardian, please state relationship to client and authority to consent:</w:t>
      </w:r>
    </w:p>
    <w:p w:rsidR="00000000" w:rsidDel="00000000" w:rsidP="00000000" w:rsidRDefault="00000000" w:rsidRPr="00000000" w14:paraId="0000004E">
      <w:pPr>
        <w:rPr>
          <w:color w:val="000000"/>
          <w:sz w:val="22"/>
          <w:szCs w:val="22"/>
          <w:vertAlign w:val="baseline"/>
        </w:rPr>
      </w:pPr>
      <w:r w:rsidDel="00000000" w:rsidR="00000000" w:rsidRPr="00000000">
        <w:rPr>
          <w:rtl w:val="0"/>
        </w:rPr>
      </w:r>
    </w:p>
    <w:p w:rsidR="00000000" w:rsidDel="00000000" w:rsidP="00000000" w:rsidRDefault="00000000" w:rsidRPr="00000000" w14:paraId="0000004F">
      <w:pPr>
        <w:rPr>
          <w:color w:val="000000"/>
          <w:sz w:val="22"/>
          <w:szCs w:val="22"/>
          <w:u w:val="single"/>
          <w:vertAlign w:val="baseline"/>
        </w:rPr>
      </w:pPr>
      <w:r w:rsidDel="00000000" w:rsidR="00000000" w:rsidRPr="00000000">
        <w:rPr>
          <w:color w:val="000000"/>
          <w:sz w:val="22"/>
          <w:szCs w:val="22"/>
          <w:u w:val="single"/>
          <w:vertAlign w:val="baseline"/>
          <w:rtl w:val="0"/>
        </w:rPr>
        <w:t xml:space="preserve">______________________________________________________________________________</w:t>
      </w:r>
    </w:p>
    <w:p w:rsidR="00000000" w:rsidDel="00000000" w:rsidP="00000000" w:rsidRDefault="00000000" w:rsidRPr="00000000" w14:paraId="00000050">
      <w:pPr>
        <w:rPr>
          <w:color w:val="000000"/>
          <w:sz w:val="22"/>
          <w:szCs w:val="22"/>
          <w:u w:val="single"/>
          <w:vertAlign w:val="baseline"/>
        </w:rPr>
      </w:pPr>
      <w:r w:rsidDel="00000000" w:rsidR="00000000" w:rsidRPr="00000000">
        <w:rPr>
          <w:rtl w:val="0"/>
        </w:rPr>
      </w:r>
    </w:p>
    <w:p w:rsidR="00000000" w:rsidDel="00000000" w:rsidP="00000000" w:rsidRDefault="00000000" w:rsidRPr="00000000" w14:paraId="00000051">
      <w:pPr>
        <w:rPr>
          <w:color w:val="000000"/>
          <w:sz w:val="22"/>
          <w:szCs w:val="22"/>
          <w:vertAlign w:val="baseline"/>
        </w:rPr>
      </w:pPr>
      <w:r w:rsidDel="00000000" w:rsidR="00000000" w:rsidRPr="00000000">
        <w:rPr>
          <w:rtl w:val="0"/>
        </w:rPr>
      </w:r>
    </w:p>
    <w:p w:rsidR="00000000" w:rsidDel="00000000" w:rsidP="00000000" w:rsidRDefault="00000000" w:rsidRPr="00000000" w14:paraId="00000052">
      <w:pPr>
        <w:rPr>
          <w:color w:val="000000"/>
          <w:sz w:val="22"/>
          <w:szCs w:val="22"/>
          <w:vertAlign w:val="baseline"/>
        </w:rPr>
      </w:pPr>
      <w:r w:rsidDel="00000000" w:rsidR="00000000" w:rsidRPr="00000000">
        <w:rPr>
          <w:rtl w:val="0"/>
        </w:rPr>
      </w:r>
    </w:p>
    <w:p w:rsidR="00000000" w:rsidDel="00000000" w:rsidP="00000000" w:rsidRDefault="00000000" w:rsidRPr="00000000" w14:paraId="00000053">
      <w:pPr>
        <w:rPr>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486400" cy="12700"/>
                <wp:effectExtent b="0" l="0" r="0" t="0"/>
                <wp:wrapNone/>
                <wp:docPr id="5" name=""/>
                <a:graphic>
                  <a:graphicData uri="http://schemas.microsoft.com/office/word/2010/wordprocessingShape">
                    <wps:wsp>
                      <wps:cNvCnPr/>
                      <wps:spPr>
                        <a:xfrm>
                          <a:off x="2602800" y="3780000"/>
                          <a:ext cx="54864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486400" cy="12700"/>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486400" cy="12700"/>
                        </a:xfrm>
                        <a:prstGeom prst="rect"/>
                        <a:ln/>
                      </pic:spPr>
                    </pic:pic>
                  </a:graphicData>
                </a:graphic>
              </wp:anchor>
            </w:drawing>
          </mc:Fallback>
        </mc:AlternateContent>
      </w:r>
    </w:p>
    <w:p w:rsidR="00000000" w:rsidDel="00000000" w:rsidP="00000000" w:rsidRDefault="00000000" w:rsidRPr="00000000" w14:paraId="00000054">
      <w:pPr>
        <w:rPr>
          <w:color w:val="000000"/>
          <w:sz w:val="22"/>
          <w:szCs w:val="22"/>
          <w:vertAlign w:val="baseline"/>
        </w:rPr>
      </w:pPr>
      <w:r w:rsidDel="00000000" w:rsidR="00000000" w:rsidRPr="00000000">
        <w:rPr>
          <w:color w:val="000000"/>
          <w:sz w:val="22"/>
          <w:szCs w:val="22"/>
          <w:vertAlign w:val="baseline"/>
          <w:rtl w:val="0"/>
        </w:rPr>
        <w:t xml:space="preserve">Therapist’s Signature </w:t>
        <w:tab/>
        <w:tab/>
        <w:tab/>
        <w:tab/>
        <w:tab/>
        <w:tab/>
        <w:tab/>
        <w:tab/>
        <w:tab/>
        <w:t xml:space="preserve">Date</w:t>
      </w:r>
    </w:p>
    <w:p w:rsidR="00000000" w:rsidDel="00000000" w:rsidP="00000000" w:rsidRDefault="00000000" w:rsidRPr="00000000" w14:paraId="00000055">
      <w:pPr>
        <w:rPr>
          <w:b w:val="0"/>
          <w:color w:val="000000"/>
          <w:sz w:val="22"/>
          <w:szCs w:val="22"/>
          <w:vertAlign w:val="baseline"/>
        </w:rPr>
      </w:pPr>
      <w:r w:rsidDel="00000000" w:rsidR="00000000" w:rsidRPr="00000000">
        <w:rPr>
          <w:rtl w:val="0"/>
        </w:rPr>
      </w:r>
    </w:p>
    <w:p w:rsidR="00000000" w:rsidDel="00000000" w:rsidP="00000000" w:rsidRDefault="00000000" w:rsidRPr="00000000" w14:paraId="00000056">
      <w:pPr>
        <w:rPr>
          <w:b w:val="0"/>
          <w:color w:val="000000"/>
          <w:sz w:val="22"/>
          <w:szCs w:val="22"/>
          <w:vertAlign w:val="baseline"/>
        </w:rPr>
      </w:pPr>
      <w:r w:rsidDel="00000000" w:rsidR="00000000" w:rsidRPr="00000000">
        <w:rPr>
          <w:rtl w:val="0"/>
        </w:rPr>
      </w:r>
    </w:p>
    <w:p w:rsidR="00000000" w:rsidDel="00000000" w:rsidP="00000000" w:rsidRDefault="00000000" w:rsidRPr="00000000" w14:paraId="00000057">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58">
      <w:pPr>
        <w:rPr>
          <w:b w:val="0"/>
          <w:color w:val="000000"/>
          <w:sz w:val="22"/>
          <w:szCs w:val="22"/>
          <w:u w:val="single"/>
          <w:vertAlign w:val="baseline"/>
        </w:rPr>
      </w:pPr>
      <w:r w:rsidDel="00000000" w:rsidR="00000000" w:rsidRPr="00000000">
        <w:rPr>
          <w:b w:val="1"/>
          <w:color w:val="000000"/>
          <w:sz w:val="22"/>
          <w:szCs w:val="22"/>
          <w:u w:val="single"/>
          <w:vertAlign w:val="baseline"/>
          <w:rtl w:val="0"/>
        </w:rPr>
        <w:t xml:space="preserve">Client’s Information:</w:t>
      </w:r>
      <w:r w:rsidDel="00000000" w:rsidR="00000000" w:rsidRPr="00000000">
        <w:rPr>
          <w:rtl w:val="0"/>
        </w:rPr>
      </w:r>
    </w:p>
    <w:p w:rsidR="00000000" w:rsidDel="00000000" w:rsidP="00000000" w:rsidRDefault="00000000" w:rsidRPr="00000000" w14:paraId="00000059">
      <w:pPr>
        <w:rPr>
          <w:color w:val="000000"/>
          <w:sz w:val="22"/>
          <w:szCs w:val="22"/>
          <w:vertAlign w:val="baseline"/>
        </w:rPr>
      </w:pPr>
      <w:r w:rsidDel="00000000" w:rsidR="00000000" w:rsidRPr="00000000">
        <w:rPr>
          <w:rtl w:val="0"/>
        </w:rPr>
      </w:r>
    </w:p>
    <w:p w:rsidR="00000000" w:rsidDel="00000000" w:rsidP="00000000" w:rsidRDefault="00000000" w:rsidRPr="00000000" w14:paraId="0000005A">
      <w:pPr>
        <w:rPr>
          <w:color w:val="000000"/>
          <w:sz w:val="22"/>
          <w:szCs w:val="22"/>
          <w:vertAlign w:val="baseline"/>
        </w:rPr>
      </w:pPr>
      <w:r w:rsidDel="00000000" w:rsidR="00000000" w:rsidRPr="00000000">
        <w:rPr>
          <w:rtl w:val="0"/>
        </w:rPr>
      </w:r>
    </w:p>
    <w:p w:rsidR="00000000" w:rsidDel="00000000" w:rsidP="00000000" w:rsidRDefault="00000000" w:rsidRPr="00000000" w14:paraId="0000005B">
      <w:pPr>
        <w:rPr>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486400" cy="12700"/>
                <wp:effectExtent b="0" l="0" r="0" t="0"/>
                <wp:wrapNone/>
                <wp:docPr id="4" name=""/>
                <a:graphic>
                  <a:graphicData uri="http://schemas.microsoft.com/office/word/2010/wordprocessingShape">
                    <wps:wsp>
                      <wps:cNvCnPr/>
                      <wps:spPr>
                        <a:xfrm>
                          <a:off x="2602800" y="3780000"/>
                          <a:ext cx="54864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486400" cy="1270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486400" cy="12700"/>
                        </a:xfrm>
                        <a:prstGeom prst="rect"/>
                        <a:ln/>
                      </pic:spPr>
                    </pic:pic>
                  </a:graphicData>
                </a:graphic>
              </wp:anchor>
            </w:drawing>
          </mc:Fallback>
        </mc:AlternateContent>
      </w:r>
    </w:p>
    <w:p w:rsidR="00000000" w:rsidDel="00000000" w:rsidP="00000000" w:rsidRDefault="00000000" w:rsidRPr="00000000" w14:paraId="0000005C">
      <w:pPr>
        <w:rPr>
          <w:color w:val="000000"/>
          <w:sz w:val="22"/>
          <w:szCs w:val="22"/>
          <w:vertAlign w:val="baseline"/>
        </w:rPr>
      </w:pPr>
      <w:r w:rsidDel="00000000" w:rsidR="00000000" w:rsidRPr="00000000">
        <w:rPr>
          <w:color w:val="000000"/>
          <w:sz w:val="22"/>
          <w:szCs w:val="22"/>
          <w:vertAlign w:val="baseline"/>
          <w:rtl w:val="0"/>
        </w:rPr>
        <w:t xml:space="preserve">Street</w:t>
        <w:tab/>
        <w:tab/>
        <w:tab/>
        <w:tab/>
        <w:tab/>
        <w:t xml:space="preserve">City</w:t>
        <w:tab/>
        <w:tab/>
        <w:tab/>
        <w:t xml:space="preserve">State</w:t>
        <w:tab/>
        <w:tab/>
        <w:t xml:space="preserve">       Zip Code</w:t>
      </w:r>
    </w:p>
    <w:p w:rsidR="00000000" w:rsidDel="00000000" w:rsidP="00000000" w:rsidRDefault="00000000" w:rsidRPr="00000000" w14:paraId="0000005D">
      <w:pPr>
        <w:rPr>
          <w:color w:val="000000"/>
          <w:sz w:val="22"/>
          <w:szCs w:val="22"/>
          <w:vertAlign w:val="baseline"/>
        </w:rPr>
      </w:pPr>
      <w:r w:rsidDel="00000000" w:rsidR="00000000" w:rsidRPr="00000000">
        <w:rPr>
          <w:rtl w:val="0"/>
        </w:rPr>
      </w:r>
    </w:p>
    <w:p w:rsidR="00000000" w:rsidDel="00000000" w:rsidP="00000000" w:rsidRDefault="00000000" w:rsidRPr="00000000" w14:paraId="0000005E">
      <w:pPr>
        <w:rPr>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486400" cy="12700"/>
                <wp:effectExtent b="0" l="0" r="0" t="0"/>
                <wp:wrapNone/>
                <wp:docPr id="1" name=""/>
                <a:graphic>
                  <a:graphicData uri="http://schemas.microsoft.com/office/word/2010/wordprocessingShape">
                    <wps:wsp>
                      <wps:cNvCnPr/>
                      <wps:spPr>
                        <a:xfrm>
                          <a:off x="2602800" y="3780000"/>
                          <a:ext cx="54864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486400" cy="1270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486400" cy="12700"/>
                        </a:xfrm>
                        <a:prstGeom prst="rect"/>
                        <a:ln/>
                      </pic:spPr>
                    </pic:pic>
                  </a:graphicData>
                </a:graphic>
              </wp:anchor>
            </w:drawing>
          </mc:Fallback>
        </mc:AlternateContent>
      </w:r>
    </w:p>
    <w:p w:rsidR="00000000" w:rsidDel="00000000" w:rsidP="00000000" w:rsidRDefault="00000000" w:rsidRPr="00000000" w14:paraId="0000005F">
      <w:pPr>
        <w:rPr>
          <w:color w:val="000000"/>
          <w:sz w:val="22"/>
          <w:szCs w:val="22"/>
          <w:vertAlign w:val="baseline"/>
        </w:rPr>
      </w:pPr>
      <w:r w:rsidDel="00000000" w:rsidR="00000000" w:rsidRPr="00000000">
        <w:rPr>
          <w:color w:val="000000"/>
          <w:sz w:val="22"/>
          <w:szCs w:val="22"/>
          <w:vertAlign w:val="baseline"/>
          <w:rtl w:val="0"/>
        </w:rPr>
        <w:t xml:space="preserve">Home Phone</w:t>
        <w:tab/>
        <w:tab/>
        <w:tab/>
        <w:tab/>
        <w:tab/>
        <w:tab/>
        <w:t xml:space="preserve">Cell Phone</w:t>
      </w:r>
    </w:p>
    <w:p w:rsidR="00000000" w:rsidDel="00000000" w:rsidP="00000000" w:rsidRDefault="00000000" w:rsidRPr="00000000" w14:paraId="00000060">
      <w:pPr>
        <w:rPr>
          <w:color w:val="000000"/>
          <w:sz w:val="22"/>
          <w:szCs w:val="22"/>
          <w:vertAlign w:val="baseline"/>
        </w:rPr>
      </w:pPr>
      <w:r w:rsidDel="00000000" w:rsidR="00000000" w:rsidRPr="00000000">
        <w:rPr>
          <w:rtl w:val="0"/>
        </w:rPr>
      </w:r>
    </w:p>
    <w:p w:rsidR="00000000" w:rsidDel="00000000" w:rsidP="00000000" w:rsidRDefault="00000000" w:rsidRPr="00000000" w14:paraId="00000061">
      <w:pPr>
        <w:rPr>
          <w:color w:val="000000"/>
          <w:sz w:val="22"/>
          <w:szCs w:val="22"/>
          <w:vertAlign w:val="baseline"/>
        </w:rPr>
      </w:pPr>
      <w:r w:rsidDel="00000000" w:rsidR="00000000" w:rsidRPr="00000000">
        <w:rPr>
          <w:color w:val="000000"/>
          <w:sz w:val="22"/>
          <w:szCs w:val="22"/>
          <w:vertAlign w:val="baseline"/>
          <w:rtl w:val="0"/>
        </w:rPr>
        <w:t xml:space="preserve">_____________________________________________________________________________________</w:t>
      </w:r>
    </w:p>
    <w:p w:rsidR="00000000" w:rsidDel="00000000" w:rsidP="00000000" w:rsidRDefault="00000000" w:rsidRPr="00000000" w14:paraId="00000062">
      <w:pPr>
        <w:rPr>
          <w:color w:val="000000"/>
          <w:sz w:val="22"/>
          <w:szCs w:val="22"/>
          <w:vertAlign w:val="baseline"/>
        </w:rPr>
      </w:pPr>
      <w:r w:rsidDel="00000000" w:rsidR="00000000" w:rsidRPr="00000000">
        <w:rPr>
          <w:color w:val="000000"/>
          <w:sz w:val="22"/>
          <w:szCs w:val="22"/>
          <w:vertAlign w:val="baseline"/>
          <w:rtl w:val="0"/>
        </w:rPr>
        <w:t xml:space="preserve">Email Address</w:t>
        <w:tab/>
        <w:tab/>
        <w:tab/>
        <w:tab/>
        <w:tab/>
        <w:t xml:space="preserve">Birthdate</w:t>
        <w:tab/>
        <w:tab/>
        <w:tab/>
        <w:tab/>
        <w:t xml:space="preserve">Fee</w:t>
      </w:r>
    </w:p>
    <w:p w:rsidR="00000000" w:rsidDel="00000000" w:rsidP="00000000" w:rsidRDefault="00000000" w:rsidRPr="00000000" w14:paraId="00000063">
      <w:pPr>
        <w:rPr>
          <w:color w:val="000000"/>
          <w:sz w:val="22"/>
          <w:szCs w:val="22"/>
          <w:vertAlign w:val="baseline"/>
        </w:rPr>
      </w:pPr>
      <w:r w:rsidDel="00000000" w:rsidR="00000000" w:rsidRPr="00000000">
        <w:rPr>
          <w:rtl w:val="0"/>
        </w:rPr>
      </w:r>
    </w:p>
    <w:p w:rsidR="00000000" w:rsidDel="00000000" w:rsidP="00000000" w:rsidRDefault="00000000" w:rsidRPr="00000000" w14:paraId="00000064">
      <w:pPr>
        <w:rPr>
          <w:color w:val="000000"/>
          <w:sz w:val="22"/>
          <w:szCs w:val="22"/>
          <w:vertAlign w:val="baseline"/>
        </w:rPr>
      </w:pPr>
      <w:r w:rsidDel="00000000" w:rsidR="00000000" w:rsidRPr="00000000">
        <w:rPr>
          <w:color w:val="000000"/>
          <w:sz w:val="22"/>
          <w:szCs w:val="22"/>
          <w:vertAlign w:val="baseline"/>
          <w:rtl w:val="0"/>
        </w:rPr>
        <w:t xml:space="preserve">_____________________________________________________________________________________</w:t>
      </w:r>
    </w:p>
    <w:p w:rsidR="00000000" w:rsidDel="00000000" w:rsidP="00000000" w:rsidRDefault="00000000" w:rsidRPr="00000000" w14:paraId="00000065">
      <w:pPr>
        <w:rPr>
          <w:color w:val="000000"/>
          <w:sz w:val="22"/>
          <w:szCs w:val="22"/>
          <w:vertAlign w:val="baseline"/>
        </w:rPr>
      </w:pPr>
      <w:r w:rsidDel="00000000" w:rsidR="00000000" w:rsidRPr="00000000">
        <w:rPr>
          <w:color w:val="000000"/>
          <w:sz w:val="22"/>
          <w:szCs w:val="22"/>
          <w:vertAlign w:val="baseline"/>
          <w:rtl w:val="0"/>
        </w:rPr>
        <w:t xml:space="preserve">Person to notify in case of emergency</w:t>
        <w:tab/>
        <w:tab/>
        <w:t xml:space="preserve">Relationship to client</w:t>
        <w:tab/>
        <w:tab/>
        <w:t xml:space="preserve">Phone Number</w:t>
      </w:r>
    </w:p>
    <w:p w:rsidR="00000000" w:rsidDel="00000000" w:rsidP="00000000" w:rsidRDefault="00000000" w:rsidRPr="00000000" w14:paraId="00000066">
      <w:pPr>
        <w:rPr>
          <w:color w:val="000000"/>
          <w:sz w:val="22"/>
          <w:szCs w:val="22"/>
          <w:vertAlign w:val="baseline"/>
        </w:rPr>
      </w:pPr>
      <w:r w:rsidDel="00000000" w:rsidR="00000000" w:rsidRPr="00000000">
        <w:rPr>
          <w:rtl w:val="0"/>
        </w:rPr>
      </w:r>
    </w:p>
    <w:p w:rsidR="00000000" w:rsidDel="00000000" w:rsidP="00000000" w:rsidRDefault="00000000" w:rsidRPr="00000000" w14:paraId="00000067">
      <w:pPr>
        <w:rPr>
          <w:color w:val="000000"/>
          <w:sz w:val="22"/>
          <w:szCs w:val="22"/>
          <w:vertAlign w:val="baseline"/>
        </w:rPr>
      </w:pPr>
      <w:r w:rsidDel="00000000" w:rsidR="00000000" w:rsidRPr="00000000">
        <w:rPr>
          <w:color w:val="000000"/>
          <w:sz w:val="22"/>
          <w:szCs w:val="22"/>
          <w:vertAlign w:val="baseline"/>
          <w:rtl w:val="0"/>
        </w:rPr>
        <w:t xml:space="preserve">_____________________________________________________________________________________</w:t>
      </w:r>
    </w:p>
    <w:p w:rsidR="00000000" w:rsidDel="00000000" w:rsidP="00000000" w:rsidRDefault="00000000" w:rsidRPr="00000000" w14:paraId="00000068">
      <w:pPr>
        <w:rPr>
          <w:color w:val="000000"/>
          <w:sz w:val="22"/>
          <w:szCs w:val="22"/>
          <w:vertAlign w:val="baseline"/>
        </w:rPr>
      </w:pPr>
      <w:r w:rsidDel="00000000" w:rsidR="00000000" w:rsidRPr="00000000">
        <w:rPr>
          <w:color w:val="000000"/>
          <w:sz w:val="22"/>
          <w:szCs w:val="22"/>
          <w:vertAlign w:val="baseline"/>
          <w:rtl w:val="0"/>
        </w:rPr>
        <w:t xml:space="preserve">Referral source (Friend, Website, etc.)</w:t>
      </w:r>
    </w:p>
    <w:p w:rsidR="00000000" w:rsidDel="00000000" w:rsidP="00000000" w:rsidRDefault="00000000" w:rsidRPr="00000000" w14:paraId="00000069">
      <w:pPr>
        <w:rPr>
          <w:color w:val="000000"/>
          <w:sz w:val="22"/>
          <w:szCs w:val="22"/>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fhSu7fEJc1waCLIuyYsGJRdNaQ==">CgMxLjA4AHIhMWRjd2xvUldzck9RMFE3RWUxMVZ5X21YMkFleUwtcFA2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